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E6" w:rsidRDefault="00887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>
        <w:t>POLO STATALE I.S.S. “MATTARELLA”</w:t>
      </w:r>
    </w:p>
    <w:p w:rsidR="005658E6" w:rsidRDefault="008875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>
        <w:t xml:space="preserve">Castellammare del Golfo </w:t>
      </w:r>
      <w:r w:rsidR="00355D03">
        <w:t>–</w:t>
      </w:r>
      <w:r>
        <w:t xml:space="preserve"> Alcamo</w:t>
      </w:r>
    </w:p>
    <w:p w:rsidR="00355D03" w:rsidRDefault="008C59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  <w:r>
        <w:t>a.s. 2025/2026</w:t>
      </w:r>
    </w:p>
    <w:p w:rsidR="005658E6" w:rsidRDefault="005658E6" w:rsidP="0035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5658E6" w:rsidRDefault="00887568">
      <w:pPr>
        <w:spacing w:before="240" w:after="240" w:line="276" w:lineRule="auto"/>
        <w:ind w:left="0" w:hanging="2"/>
        <w:jc w:val="center"/>
        <w:rPr>
          <w:rFonts w:ascii="Verdana" w:eastAsia="Verdana" w:hAnsi="Verdana" w:cs="Verdana"/>
          <w:b/>
          <w:color w:val="FF0000"/>
          <w:highlight w:val="yellow"/>
        </w:rPr>
      </w:pPr>
      <w:r>
        <w:rPr>
          <w:rFonts w:ascii="Verdana" w:eastAsia="Verdana" w:hAnsi="Verdana" w:cs="Verdana"/>
          <w:b/>
        </w:rPr>
        <w:t xml:space="preserve">PIANO ANNUALE DEL CONSIGLIO DI CLASSE 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Istituto:</w:t>
      </w:r>
      <w:r>
        <w:rPr>
          <w:rFonts w:ascii="Verdana" w:eastAsia="Verdana" w:hAnsi="Verdana" w:cs="Verdana"/>
        </w:rPr>
        <w:t xml:space="preserve">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Indirizzo: ......................................................... 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24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Classe: ............</w:t>
      </w:r>
      <w:r>
        <w:rPr>
          <w:rFonts w:ascii="Verdana" w:eastAsia="Verdana" w:hAnsi="Verdana" w:cs="Verdana"/>
          <w:color w:val="000000"/>
        </w:rPr>
        <w:tab/>
        <w:t>Sezione: ........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Coordinatore Prof.: .............................................................................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Verbalizzante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000000"/>
        </w:rPr>
        <w:t>Prof.: .............................................................................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MATERIE E DOCENTI DEL CONSIGLIO DI CLASSE</w:t>
      </w:r>
    </w:p>
    <w:tbl>
      <w:tblPr>
        <w:tblStyle w:val="a9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7"/>
        <w:gridCol w:w="4927"/>
      </w:tblGrid>
      <w:tr w:rsidR="005658E6">
        <w:trPr>
          <w:cantSplit/>
          <w:tblHeader/>
          <w:jc w:val="center"/>
        </w:trPr>
        <w:tc>
          <w:tcPr>
            <w:tcW w:w="4927" w:type="dxa"/>
          </w:tcPr>
          <w:p w:rsidR="005658E6" w:rsidRDefault="0088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Materia</w:t>
            </w:r>
          </w:p>
        </w:tc>
        <w:tc>
          <w:tcPr>
            <w:tcW w:w="4927" w:type="dxa"/>
          </w:tcPr>
          <w:p w:rsidR="005658E6" w:rsidRDefault="0088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Docente</w:t>
            </w: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658E6">
        <w:trPr>
          <w:cantSplit/>
          <w:trHeight w:val="397"/>
          <w:tblHeader/>
          <w:jc w:val="center"/>
        </w:trPr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5658E6" w:rsidRDefault="0056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COMPOSIZIONE DELLA CLASSE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before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n. totale allievi:</w:t>
      </w:r>
      <w:r>
        <w:rPr>
          <w:rFonts w:ascii="Verdana" w:eastAsia="Verdana" w:hAnsi="Verdana" w:cs="Verdana"/>
          <w:color w:val="000000"/>
        </w:rPr>
        <w:tab/>
        <w:t>.......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before="120"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n. maschi: </w:t>
      </w:r>
      <w:r>
        <w:rPr>
          <w:rFonts w:ascii="Verdana" w:eastAsia="Verdana" w:hAnsi="Verdana" w:cs="Verdana"/>
          <w:color w:val="000000"/>
        </w:rPr>
        <w:tab/>
        <w:t>.......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before="120" w:line="240" w:lineRule="auto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n. femmine: </w:t>
      </w:r>
      <w:r>
        <w:rPr>
          <w:rFonts w:ascii="Verdana" w:eastAsia="Verdana" w:hAnsi="Verdana" w:cs="Verdana"/>
          <w:color w:val="000000"/>
        </w:rPr>
        <w:tab/>
        <w:t>...........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before="120" w:line="240" w:lineRule="auto"/>
        <w:ind w:left="0" w:hanging="2"/>
        <w:rPr>
          <w:rFonts w:ascii="Verdana" w:eastAsia="Verdana" w:hAnsi="Verdana" w:cs="Verdana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 xml:space="preserve"> 1.</w:t>
      </w:r>
      <w:r>
        <w:rPr>
          <w:rFonts w:ascii="Verdana" w:eastAsia="Verdana" w:hAnsi="Verdana" w:cs="Verdana"/>
          <w:b/>
          <w:color w:val="000000"/>
        </w:rPr>
        <w:tab/>
        <w:t>Il profilo educativo, culturale e professionale (PECUP</w:t>
      </w:r>
      <w:r>
        <w:rPr>
          <w:rFonts w:ascii="Verdana" w:eastAsia="Verdana" w:hAnsi="Verdana" w:cs="Verdana"/>
          <w:b/>
        </w:rPr>
        <w:t>)</w:t>
      </w:r>
      <w:r>
        <w:rPr>
          <w:rFonts w:ascii="Verdana" w:eastAsia="Verdana" w:hAnsi="Verdana" w:cs="Verdana"/>
          <w:b/>
          <w:color w:val="000000"/>
        </w:rPr>
        <w:t xml:space="preserve"> e i traguardi formativi attesi (riferirsi ai dipartimenti per indirizzo e all</w:t>
      </w:r>
      <w:r>
        <w:rPr>
          <w:rFonts w:ascii="Verdana" w:eastAsia="Verdana" w:hAnsi="Verdana" w:cs="Verdana"/>
          <w:b/>
        </w:rPr>
        <w:t>’Educazione Civica</w:t>
      </w:r>
      <w:r>
        <w:rPr>
          <w:rFonts w:ascii="Verdana" w:eastAsia="Verdana" w:hAnsi="Verdana" w:cs="Verdana"/>
          <w:b/>
          <w:color w:val="000000"/>
        </w:rPr>
        <w:t>)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2.</w:t>
      </w:r>
      <w:r>
        <w:rPr>
          <w:rFonts w:ascii="Verdana" w:eastAsia="Verdana" w:hAnsi="Verdana" w:cs="Verdana"/>
          <w:b/>
          <w:color w:val="000000"/>
        </w:rPr>
        <w:tab/>
        <w:t xml:space="preserve">Situazione in ingresso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(Classi prime: esiti prove d’ingresso. Per le altre classi: analisi qualitativa della situazione di partenza)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3.</w:t>
      </w:r>
      <w:r>
        <w:rPr>
          <w:rFonts w:ascii="Verdana" w:eastAsia="Verdana" w:hAnsi="Verdana" w:cs="Verdana"/>
          <w:b/>
          <w:color w:val="000000"/>
        </w:rPr>
        <w:tab/>
        <w:t>Competenze da sviluppare nel corso dell’anno: di base e di cittadinanza…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after="13" w:line="248" w:lineRule="auto"/>
        <w:ind w:left="0" w:right="185" w:hanging="2"/>
        <w:rPr>
          <w:color w:val="000000"/>
        </w:rPr>
      </w:pPr>
      <w:r>
        <w:rPr>
          <w:b/>
          <w:color w:val="000000"/>
        </w:rPr>
        <w:t xml:space="preserve"> 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color w:val="000000"/>
        </w:rPr>
        <w:t xml:space="preserve"> raggiungimento delle competenze concorreranno i diversi insegnamenti in una prospettiva di trasversalità dei saperi.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65" w:lineRule="auto"/>
        <w:ind w:left="0" w:right="6" w:hanging="2"/>
        <w:jc w:val="center"/>
        <w:rPr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color w:val="000000"/>
          <w:sz w:val="18"/>
          <w:szCs w:val="18"/>
        </w:rPr>
        <w:t xml:space="preserve">        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</w:rPr>
        <w:t xml:space="preserve">  Unità di apprendimento interdisciplinari previste con compiti di realtà 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Descrivere brevemente l’UDA e allegarla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4.</w:t>
      </w:r>
      <w:r>
        <w:rPr>
          <w:rFonts w:ascii="Verdana" w:eastAsia="Verdana" w:hAnsi="Verdana" w:cs="Verdana"/>
          <w:b/>
          <w:color w:val="000000"/>
        </w:rPr>
        <w:tab/>
        <w:t>Esperienze da proporre alla classe, anche ai fini dello sviluppo delle competenze chiave di cittadinanza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(viaggi e visite d’istruzione, progetti, concorsi, 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>stage</w:t>
      </w:r>
      <w:r>
        <w:rPr>
          <w:rFonts w:ascii="Verdana" w:eastAsia="Verdana" w:hAnsi="Verdana" w:cs="Verdana"/>
          <w:color w:val="000000"/>
          <w:sz w:val="22"/>
          <w:szCs w:val="22"/>
        </w:rPr>
        <w:t>, alternanza scuola-lavoro, altro)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5.</w:t>
      </w:r>
      <w:r>
        <w:rPr>
          <w:rFonts w:ascii="Verdana" w:eastAsia="Verdana" w:hAnsi="Verdana" w:cs="Verdana"/>
          <w:b/>
          <w:color w:val="000000"/>
        </w:rPr>
        <w:tab/>
        <w:t>Strategie didattiche e strumenti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(lezioni frontali, esercitazioni, laboratorio, 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>e-learning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, 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>peer education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, 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>tutoring</w:t>
      </w:r>
      <w:r>
        <w:rPr>
          <w:rFonts w:ascii="Verdana" w:eastAsia="Verdana" w:hAnsi="Verdana" w:cs="Verdana"/>
          <w:color w:val="000000"/>
          <w:sz w:val="22"/>
          <w:szCs w:val="22"/>
        </w:rPr>
        <w:t>, altro)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6.   Verifiche e valutazioni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       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6.1.Modalità di verifica: 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tbl>
      <w:tblPr>
        <w:tblStyle w:val="aa"/>
        <w:tblW w:w="9837" w:type="dxa"/>
        <w:tblInd w:w="-216" w:type="dxa"/>
        <w:tblLayout w:type="fixed"/>
        <w:tblLook w:val="0000"/>
      </w:tblPr>
      <w:tblGrid>
        <w:gridCol w:w="1925"/>
        <w:gridCol w:w="7912"/>
      </w:tblGrid>
      <w:tr w:rsidR="005658E6">
        <w:trPr>
          <w:cantSplit/>
          <w:trHeight w:val="675"/>
          <w:tblHeader/>
        </w:trPr>
        <w:tc>
          <w:tcPr>
            <w:tcW w:w="1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8E6" w:rsidRDefault="0088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PROVE ORALI</w:t>
            </w:r>
          </w:p>
        </w:tc>
        <w:tc>
          <w:tcPr>
            <w:tcW w:w="7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8E6" w:rsidRDefault="0088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…………………………………………..</w:t>
            </w:r>
          </w:p>
        </w:tc>
      </w:tr>
      <w:tr w:rsidR="005658E6">
        <w:trPr>
          <w:cantSplit/>
          <w:trHeight w:val="4702"/>
          <w:tblHeader/>
        </w:trPr>
        <w:tc>
          <w:tcPr>
            <w:tcW w:w="1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8E6" w:rsidRDefault="0088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PROVE SCRITTE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8E6" w:rsidRDefault="008875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prove strutturate: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Test a scelta multipla,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Quesiti a completamento,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Quesiti a corrispondenza Quesiti, Vero/falso </w:t>
            </w:r>
          </w:p>
          <w:p w:rsidR="005658E6" w:rsidRDefault="008875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prove semistrutturate </w:t>
            </w:r>
          </w:p>
          <w:p w:rsidR="005658E6" w:rsidRDefault="008875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quesiti a risposta singola </w:t>
            </w:r>
          </w:p>
          <w:p w:rsidR="005658E6" w:rsidRDefault="008875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trattazione sintetica di argomenti </w:t>
            </w:r>
          </w:p>
          <w:p w:rsidR="005658E6" w:rsidRDefault="008875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risoluzione di semplici problemi algebrici e/o geometrici </w:t>
            </w:r>
          </w:p>
          <w:p w:rsidR="005658E6" w:rsidRDefault="008875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risoluzione di espressioni numeriche e letterali </w:t>
            </w:r>
          </w:p>
          <w:p w:rsidR="005658E6" w:rsidRDefault="008875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produzioni: </w:t>
            </w:r>
          </w:p>
          <w:p w:rsidR="005658E6" w:rsidRDefault="0088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Testi o paragrafi di tipo narrativo, descrittivo, espositivo e argomentativo 2.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Relazioni </w:t>
            </w:r>
          </w:p>
          <w:p w:rsidR="005658E6" w:rsidRDefault="0088756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Soluzione di esercizi e/o problemi e/o casi </w:t>
            </w:r>
          </w:p>
          <w:p w:rsidR="005658E6" w:rsidRDefault="0088756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Sintesi e riassunti </w:t>
            </w:r>
          </w:p>
          <w:p w:rsidR="005658E6" w:rsidRDefault="0088756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Parafrasi </w:t>
            </w:r>
          </w:p>
          <w:p w:rsidR="005658E6" w:rsidRDefault="008875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realizzazioni di lavori in laboratorio </w:t>
            </w:r>
          </w:p>
        </w:tc>
      </w:tr>
    </w:tbl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6.2 Modalità di valutazione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GRIGLIA DI VALUTAZIONE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(fare riferimento a quanto concordato nei dipartimenti e all</w:t>
      </w:r>
      <w:r>
        <w:rPr>
          <w:rFonts w:ascii="Verdana" w:eastAsia="Verdana" w:hAnsi="Verdana" w:cs="Verdana"/>
          <w:b/>
        </w:rPr>
        <w:t>e griglie di valutazione</w:t>
      </w:r>
      <w:r>
        <w:rPr>
          <w:rFonts w:ascii="Verdana" w:eastAsia="Verdana" w:hAnsi="Verdana" w:cs="Verdana"/>
          <w:b/>
          <w:color w:val="000000"/>
        </w:rPr>
        <w:t>)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7.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color w:val="000000"/>
        </w:rPr>
        <w:t xml:space="preserve">Tempi delle prove disciplinari 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</w:rPr>
        <w:t xml:space="preserve">  </w:t>
      </w:r>
      <w:r>
        <w:rPr>
          <w:rFonts w:ascii="Verdana" w:eastAsia="Verdana" w:hAnsi="Verdana" w:cs="Verdana"/>
          <w:b/>
          <w:color w:val="000000"/>
        </w:rPr>
        <w:t xml:space="preserve"> 8.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Modalità di recupero e potenziamento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</w:rPr>
        <w:t xml:space="preserve">  </w:t>
      </w:r>
      <w:r>
        <w:rPr>
          <w:rFonts w:ascii="Verdana" w:eastAsia="Verdana" w:hAnsi="Verdana" w:cs="Verdana"/>
          <w:b/>
          <w:color w:val="000000"/>
        </w:rPr>
        <w:t>9.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Modalità di certificazione delle competenze acquisite al termine dell’obbligo di istruzione, in coerenza con la programmazione dei dipartimenti (solo per le classi interessate): modello ministeriale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b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1</w:t>
      </w:r>
      <w:r>
        <w:rPr>
          <w:rFonts w:ascii="Verdana" w:eastAsia="Verdana" w:hAnsi="Verdana" w:cs="Verdana"/>
          <w:b/>
          <w:color w:val="000000"/>
        </w:rPr>
        <w:t xml:space="preserve">0. Modalità di realizzazione della didattica orientante </w:t>
      </w:r>
      <w:r>
        <w:rPr>
          <w:rFonts w:ascii="Verdana" w:eastAsia="Verdana" w:hAnsi="Verdana" w:cs="Verdana"/>
          <w:sz w:val="22"/>
          <w:szCs w:val="22"/>
        </w:rPr>
        <w:t>(specificare   laddove il consiglio di classe propone attività diverse e/o in aggiunta a quelle proposte dalla commissione orientamento)</w:t>
      </w:r>
      <w:r>
        <w:rPr>
          <w:rFonts w:ascii="Verdana" w:eastAsia="Verdana" w:hAnsi="Verdana" w:cs="Verdana"/>
          <w:b/>
        </w:rPr>
        <w:t>:</w:t>
      </w:r>
    </w:p>
    <w:p w:rsidR="005658E6" w:rsidRDefault="00887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orientamento formativo in uscita</w:t>
      </w:r>
    </w:p>
    <w:p w:rsidR="005658E6" w:rsidRDefault="00887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</w:rPr>
        <w:t>orientamento informativo/formativo in entrata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</w:rPr>
        <w:t xml:space="preserve">  </w:t>
      </w:r>
      <w:r>
        <w:rPr>
          <w:rFonts w:ascii="Verdana" w:eastAsia="Verdana" w:hAnsi="Verdana" w:cs="Verdana"/>
          <w:b/>
          <w:color w:val="000000"/>
        </w:rPr>
        <w:t>11.</w:t>
      </w:r>
      <w:r>
        <w:rPr>
          <w:rFonts w:ascii="Verdana" w:eastAsia="Verdana" w:hAnsi="Verdana" w:cs="Verdana"/>
          <w:b/>
          <w:color w:val="000000"/>
        </w:rPr>
        <w:tab/>
        <w:t xml:space="preserve">Criteri di attribuzione del voto di condotta  </w:t>
      </w:r>
    </w:p>
    <w:p w:rsidR="005658E6" w:rsidRDefault="008875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(in coerenza con il PTOF di Istituto)</w:t>
      </w: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5658E6" w:rsidRDefault="005658E6">
      <w:p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sectPr w:rsidR="005658E6" w:rsidSect="005658E6">
      <w:headerReference w:type="default" r:id="rId8"/>
      <w:footerReference w:type="default" r:id="rId9"/>
      <w:pgSz w:w="11906" w:h="16838"/>
      <w:pgMar w:top="156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57" w:rsidRDefault="00531A57" w:rsidP="00355D03">
      <w:pPr>
        <w:spacing w:line="240" w:lineRule="auto"/>
        <w:ind w:left="0" w:hanging="2"/>
      </w:pPr>
      <w:r>
        <w:separator/>
      </w:r>
    </w:p>
  </w:endnote>
  <w:endnote w:type="continuationSeparator" w:id="1">
    <w:p w:rsidR="00531A57" w:rsidRDefault="00531A57" w:rsidP="00355D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E6" w:rsidRDefault="008875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 xml:space="preserve">     </w:t>
    </w:r>
    <w:r>
      <w:rPr>
        <w:rFonts w:ascii="Verdana" w:eastAsia="Verdana" w:hAnsi="Verdana" w:cs="Verdana"/>
        <w:color w:val="000000"/>
        <w:sz w:val="16"/>
        <w:szCs w:val="16"/>
      </w:rPr>
      <w:t xml:space="preserve">Pagina </w:t>
    </w:r>
    <w:r w:rsidR="00954110"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954110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8C5935">
      <w:rPr>
        <w:rFonts w:ascii="Verdana" w:eastAsia="Verdana" w:hAnsi="Verdana" w:cs="Verdana"/>
        <w:noProof/>
        <w:color w:val="000000"/>
        <w:sz w:val="16"/>
        <w:szCs w:val="16"/>
      </w:rPr>
      <w:t>3</w:t>
    </w:r>
    <w:r w:rsidR="00954110"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di </w:t>
    </w:r>
    <w:r w:rsidR="00954110"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NUMPAGES</w:instrText>
    </w:r>
    <w:r w:rsidR="00954110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8C5935">
      <w:rPr>
        <w:rFonts w:ascii="Verdana" w:eastAsia="Verdana" w:hAnsi="Verdana" w:cs="Verdana"/>
        <w:noProof/>
        <w:color w:val="000000"/>
        <w:sz w:val="16"/>
        <w:szCs w:val="16"/>
      </w:rPr>
      <w:t>3</w:t>
    </w:r>
    <w:r w:rsidR="00954110"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57" w:rsidRDefault="00531A57" w:rsidP="00355D03">
      <w:pPr>
        <w:spacing w:line="240" w:lineRule="auto"/>
        <w:ind w:left="0" w:hanging="2"/>
      </w:pPr>
      <w:r>
        <w:separator/>
      </w:r>
    </w:p>
  </w:footnote>
  <w:footnote w:type="continuationSeparator" w:id="1">
    <w:p w:rsidR="00531A57" w:rsidRDefault="00531A57" w:rsidP="00355D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E6" w:rsidRDefault="005658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5658E6" w:rsidRDefault="005658E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8ED"/>
    <w:multiLevelType w:val="multilevel"/>
    <w:tmpl w:val="7AD22B3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2" w:hanging="1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2" w:hanging="2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2" w:hanging="2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2" w:hanging="3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2" w:hanging="4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2" w:hanging="5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2" w:hanging="58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28B561FC"/>
    <w:multiLevelType w:val="multilevel"/>
    <w:tmpl w:val="9866F31C"/>
    <w:lvl w:ilvl="0">
      <w:start w:val="7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 w:hanging="18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 w:hanging="25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 w:hanging="33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 w:hanging="40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 w:hanging="47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 w:hanging="54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 w:hanging="61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6654647D"/>
    <w:multiLevelType w:val="multilevel"/>
    <w:tmpl w:val="35E03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76306A2"/>
    <w:multiLevelType w:val="multilevel"/>
    <w:tmpl w:val="37AA083C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 w:hanging="18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 w:hanging="25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 w:hanging="33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 w:hanging="40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 w:hanging="47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 w:hanging="54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 w:hanging="61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8E6"/>
    <w:rsid w:val="00355D03"/>
    <w:rsid w:val="00531A57"/>
    <w:rsid w:val="005658E6"/>
    <w:rsid w:val="00887568"/>
    <w:rsid w:val="008C5935"/>
    <w:rsid w:val="0095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75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next w:val="Normale"/>
    <w:uiPriority w:val="9"/>
    <w:qFormat/>
    <w:rsid w:val="005A175A"/>
    <w:pPr>
      <w:keepNext/>
      <w:keepLines/>
      <w:suppressAutoHyphens/>
      <w:spacing w:after="100" w:line="259" w:lineRule="auto"/>
      <w:ind w:leftChars="-1" w:left="10" w:right="5" w:hangingChars="1" w:hanging="10"/>
      <w:textDirection w:val="btLr"/>
      <w:textAlignment w:val="top"/>
      <w:outlineLvl w:val="0"/>
    </w:pPr>
    <w:rPr>
      <w:rFonts w:ascii="Arial" w:eastAsia="Arial" w:hAnsi="Arial"/>
      <w:b/>
      <w:color w:val="000000"/>
      <w:position w:val="-1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7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7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658E6"/>
  </w:style>
  <w:style w:type="table" w:customStyle="1" w:styleId="TableNormal">
    <w:name w:val="Table Normal"/>
    <w:rsid w:val="005658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75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5A175A"/>
  </w:style>
  <w:style w:type="table" w:customStyle="1" w:styleId="TableNormal0">
    <w:name w:val="Table Normal"/>
    <w:rsid w:val="005A17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5A175A"/>
  </w:style>
  <w:style w:type="table" w:customStyle="1" w:styleId="TableNormal1">
    <w:name w:val="Table Normal"/>
    <w:rsid w:val="005A17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175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qFormat/>
    <w:rsid w:val="005A1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5A175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rsid w:val="005A175A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A175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sid w:val="005A175A"/>
    <w:rPr>
      <w:sz w:val="20"/>
      <w:szCs w:val="20"/>
    </w:rPr>
  </w:style>
  <w:style w:type="character" w:customStyle="1" w:styleId="TestocommentoCarattere">
    <w:name w:val="Testo commento Carattere"/>
    <w:rsid w:val="005A175A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rsid w:val="005A175A"/>
    <w:rPr>
      <w:b/>
      <w:bCs/>
    </w:rPr>
  </w:style>
  <w:style w:type="character" w:customStyle="1" w:styleId="SoggettocommentoCarattere">
    <w:name w:val="Soggetto commento Carattere"/>
    <w:rsid w:val="005A175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5A17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175A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rsid w:val="005A175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rsid w:val="005A175A"/>
    <w:rPr>
      <w:rFonts w:ascii="Arial" w:eastAsia="Arial" w:hAnsi="Arial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table" w:customStyle="1" w:styleId="TableGrid">
    <w:name w:val="TableGrid"/>
    <w:rsid w:val="005A175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sid w:val="005A175A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Default">
    <w:name w:val="Default"/>
    <w:rsid w:val="005A175A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customStyle="1" w:styleId="Normale1">
    <w:name w:val="Normale1"/>
    <w:rsid w:val="005A175A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lang w:eastAsia="ja-JP"/>
    </w:rPr>
  </w:style>
  <w:style w:type="paragraph" w:customStyle="1" w:styleId="Corpodeltesto1">
    <w:name w:val="Corpo del testo1"/>
    <w:basedOn w:val="Normale"/>
    <w:rsid w:val="005A175A"/>
    <w:pPr>
      <w:suppressAutoHyphens w:val="0"/>
    </w:pPr>
    <w:rPr>
      <w:lang w:eastAsia="zh-CN"/>
    </w:rPr>
  </w:style>
  <w:style w:type="paragraph" w:customStyle="1" w:styleId="Corpodeltesto22">
    <w:name w:val="Corpo del testo 22"/>
    <w:basedOn w:val="Normale"/>
    <w:rsid w:val="005A175A"/>
    <w:pPr>
      <w:suppressAutoHyphens w:val="0"/>
      <w:jc w:val="left"/>
    </w:pPr>
    <w:rPr>
      <w:rFonts w:ascii="Arial" w:hAnsi="Arial" w:cs="Arial"/>
      <w:sz w:val="18"/>
      <w:lang w:eastAsia="zh-CN"/>
    </w:rPr>
  </w:style>
  <w:style w:type="character" w:customStyle="1" w:styleId="Titolo4Carattere">
    <w:name w:val="Titolo 4 Carattere"/>
    <w:rsid w:val="005A175A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deltesto2">
    <w:name w:val="Corpo del testo2"/>
    <w:basedOn w:val="Normale"/>
    <w:rsid w:val="005A175A"/>
    <w:pPr>
      <w:suppressAutoHyphens w:val="0"/>
    </w:pPr>
    <w:rPr>
      <w:lang w:eastAsia="zh-CN"/>
    </w:rPr>
  </w:style>
  <w:style w:type="paragraph" w:styleId="NormaleWeb">
    <w:name w:val="Normal (Web)"/>
    <w:basedOn w:val="Normale"/>
    <w:rsid w:val="005A175A"/>
    <w:pPr>
      <w:suppressAutoHyphens w:val="0"/>
      <w:spacing w:before="100" w:after="100"/>
      <w:jc w:val="left"/>
    </w:pPr>
    <w:rPr>
      <w:lang w:eastAsia="zh-CN"/>
    </w:rPr>
  </w:style>
  <w:style w:type="paragraph" w:styleId="Sottotitolo">
    <w:name w:val="Subtitle"/>
    <w:basedOn w:val="normal"/>
    <w:next w:val="normal"/>
    <w:rsid w:val="005658E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5A17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5A175A"/>
    <w:tblPr>
      <w:tblStyleRowBandSize w:val="1"/>
      <w:tblStyleColBandSize w:val="1"/>
      <w:tblCellMar>
        <w:top w:w="7" w:type="dxa"/>
        <w:left w:w="72" w:type="dxa"/>
        <w:bottom w:w="0" w:type="dxa"/>
        <w:right w:w="48" w:type="dxa"/>
      </w:tblCellMar>
    </w:tblPr>
  </w:style>
  <w:style w:type="table" w:customStyle="1" w:styleId="a1">
    <w:basedOn w:val="TableNormal2"/>
    <w:rsid w:val="005A175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rsid w:val="005A175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rsid w:val="005A17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rsid w:val="005A17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5A17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sid w:val="005A17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rsid w:val="005A17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rsid w:val="005A175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5658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5658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/5RjQ0TBG/rtvKj+GWBw9GDgXw==">CgMxLjA4AHIhMU9idmZiOTNMSUx4RDZEVER4VWMwREEtTzljVTFmal9m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MariaGrazia</cp:lastModifiedBy>
  <cp:revision>5</cp:revision>
  <dcterms:created xsi:type="dcterms:W3CDTF">2021-11-09T09:50:00Z</dcterms:created>
  <dcterms:modified xsi:type="dcterms:W3CDTF">2025-10-08T09:01:00Z</dcterms:modified>
</cp:coreProperties>
</file>