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EB04" w14:textId="77777777" w:rsidR="00804249" w:rsidRDefault="00463F63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7225F522" w14:textId="77777777" w:rsidR="00804249" w:rsidRDefault="00804249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49208E" w14:textId="77777777" w:rsidR="00FF0A35" w:rsidRDefault="00FF0A35" w:rsidP="00FF0A35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2872DC1A" wp14:editId="5972964E">
            <wp:extent cx="6484620" cy="1101725"/>
            <wp:effectExtent l="0" t="0" r="0" b="0"/>
            <wp:docPr id="7" name="Picture 7" descr="Immagine che contiene testo, schermata, Carattere, log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magine che contiene testo, schermata, Carattere, log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D0568" wp14:editId="54C51CCE">
            <wp:extent cx="6484620" cy="1836420"/>
            <wp:effectExtent l="0" t="0" r="0" b="0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66" cy="1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9036" w14:textId="77777777" w:rsidR="00804249" w:rsidRDefault="00804249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CCB58" w14:textId="77777777" w:rsidR="00FF0A35" w:rsidRDefault="00FF0A35" w:rsidP="00FF0A35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4DD19D93" w14:textId="77777777" w:rsidR="00FF0A35" w:rsidRDefault="00FF0A35" w:rsidP="00FF0A35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D96E97D" w14:textId="77777777" w:rsidR="00FF0A35" w:rsidRPr="00A0215F" w:rsidRDefault="00FF0A35" w:rsidP="00FF0A35">
      <w:pPr>
        <w:tabs>
          <w:tab w:val="left" w:pos="1733"/>
        </w:tabs>
        <w:autoSpaceDE w:val="0"/>
        <w:autoSpaceDN w:val="0"/>
        <w:ind w:right="284"/>
        <w:jc w:val="both"/>
        <w:rPr>
          <w:spacing w:val="1"/>
          <w:sz w:val="24"/>
          <w:szCs w:val="24"/>
          <w:u w:val="single"/>
        </w:rPr>
      </w:pPr>
      <w:r w:rsidRPr="000E178D">
        <w:rPr>
          <w:b/>
          <w:bCs/>
          <w:sz w:val="24"/>
          <w:szCs w:val="24"/>
        </w:rPr>
        <w:t xml:space="preserve">DICHIARAZIONE TITOLI ED ESPERIENZE </w:t>
      </w:r>
      <w:r>
        <w:rPr>
          <w:b/>
          <w:bCs/>
          <w:sz w:val="24"/>
          <w:szCs w:val="24"/>
        </w:rPr>
        <w:t>in relazione</w:t>
      </w:r>
      <w:r w:rsidRPr="000E17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all’</w:t>
      </w:r>
      <w:r w:rsidRPr="000E178D">
        <w:rPr>
          <w:b/>
          <w:bCs/>
          <w:sz w:val="24"/>
          <w:szCs w:val="24"/>
        </w:rPr>
        <w:t>AVVISO PER LA SELEZIONE DI PARTECIPANTI AL PROGETTO “Obiettivo STEM”  con FUNZIONI DI ESPERTO INTERNO/ESTERNO E TUTOR INTERNO</w:t>
      </w:r>
      <w:r>
        <w:rPr>
          <w:b/>
          <w:bCs/>
          <w:sz w:val="24"/>
          <w:szCs w:val="24"/>
        </w:rPr>
        <w:t xml:space="preserve"> - </w:t>
      </w:r>
      <w:r w:rsidRPr="00A0215F">
        <w:rPr>
          <w:b/>
          <w:bCs/>
          <w:spacing w:val="1"/>
          <w:sz w:val="24"/>
          <w:szCs w:val="24"/>
          <w:u w:val="single"/>
        </w:rPr>
        <w:t xml:space="preserve">LINEA INTERVENTO A </w:t>
      </w:r>
    </w:p>
    <w:p w14:paraId="21885F7E" w14:textId="3BBA5C93" w:rsidR="00FF0A35" w:rsidRDefault="00FF0A35" w:rsidP="00FF0A35">
      <w:pPr>
        <w:tabs>
          <w:tab w:val="left" w:pos="1733"/>
        </w:tabs>
        <w:autoSpaceDE w:val="0"/>
        <w:autoSpaceDN w:val="0"/>
        <w:ind w:right="284"/>
        <w:jc w:val="both"/>
        <w:rPr>
          <w:spacing w:val="1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valere </w:t>
      </w:r>
      <w:r>
        <w:rPr>
          <w:b/>
          <w:spacing w:val="1"/>
        </w:rPr>
        <w:t>sulla l</w:t>
      </w:r>
      <w:r w:rsidRPr="00D5362F">
        <w:rPr>
          <w:b/>
          <w:spacing w:val="1"/>
        </w:rPr>
        <w:t>inea di investimento 3.1</w:t>
      </w:r>
      <w:r w:rsidRPr="00D5362F">
        <w:rPr>
          <w:spacing w:val="1"/>
        </w:rPr>
        <w:t xml:space="preserve"> “Nuove competenze e nuovi linguaggi” nell’ambito della Missione 4 – Istruzione e Ricerca –Componente 1 – “Potenziamento dell’offerta dei servizi all’istruzione: dagli asili nido all’Università”</w:t>
      </w:r>
      <w:r w:rsidR="00F51F9B">
        <w:rPr>
          <w:spacing w:val="1"/>
        </w:rPr>
        <w:t xml:space="preserve"> </w:t>
      </w:r>
      <w:r w:rsidRPr="00D5362F">
        <w:rPr>
          <w:spacing w:val="1"/>
        </w:rPr>
        <w:t>del Piano nazionale di ripresa e resilienza finanziato dall’Unione europea – Next Generation EU</w:t>
      </w:r>
      <w:r>
        <w:rPr>
          <w:spacing w:val="1"/>
        </w:rPr>
        <w:t xml:space="preserve"> </w:t>
      </w:r>
      <w:r w:rsidRPr="00D5362F">
        <w:rPr>
          <w:b/>
          <w:spacing w:val="1"/>
        </w:rPr>
        <w:t>decreto M4C1I3.1-2023-1143</w:t>
      </w:r>
      <w:r>
        <w:rPr>
          <w:b/>
          <w:spacing w:val="1"/>
        </w:rPr>
        <w:t xml:space="preserve"> </w:t>
      </w:r>
      <w:r w:rsidRPr="00D5362F">
        <w:rPr>
          <w:spacing w:val="1"/>
        </w:rPr>
        <w:t xml:space="preserve">Competenze STEM e multilinguistiche nelle scuole statali </w:t>
      </w:r>
      <w:r w:rsidRPr="00D5362F">
        <w:rPr>
          <w:b/>
          <w:spacing w:val="1"/>
        </w:rPr>
        <w:t>D.M. 65/2023</w:t>
      </w:r>
      <w:r w:rsidRPr="00D5362F">
        <w:rPr>
          <w:spacing w:val="1"/>
        </w:rPr>
        <w:t xml:space="preserve">, Azioni di integrazione, all’interno dei curricula di tutti i cicli scolastici, di attività, metodologie e contenuti volti a sviluppare le competenze STEM, digitali e di innovazione, e di potenziamento delle competenze multilinguistiche di studenti e insegnanti </w:t>
      </w:r>
      <w:r>
        <w:rPr>
          <w:spacing w:val="1"/>
        </w:rPr>
        <w:t>–</w:t>
      </w:r>
    </w:p>
    <w:p w14:paraId="07C41AA7" w14:textId="77777777" w:rsidR="00FF0A35" w:rsidRDefault="00FF0A35" w:rsidP="00FF0A35">
      <w:pPr>
        <w:tabs>
          <w:tab w:val="left" w:pos="9214"/>
        </w:tabs>
        <w:jc w:val="both"/>
        <w:rPr>
          <w:b/>
          <w:spacing w:val="1"/>
        </w:rPr>
      </w:pPr>
    </w:p>
    <w:p w14:paraId="093F1CC9" w14:textId="77777777" w:rsidR="00FF0A35" w:rsidRDefault="00FF0A35" w:rsidP="00FF0A35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Titolo del Progetto: “Obiettivo STEM” </w:t>
      </w:r>
    </w:p>
    <w:p w14:paraId="554013A0" w14:textId="77777777" w:rsidR="00FF0A35" w:rsidRDefault="00FF0A35" w:rsidP="00FF0A35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Codice progetto: M4C1I3.1-2023-1143-P-36488 </w:t>
      </w:r>
    </w:p>
    <w:p w14:paraId="163DBB57" w14:textId="77777777" w:rsidR="00FF0A35" w:rsidRDefault="00FF0A35" w:rsidP="00FF0A35">
      <w:pPr>
        <w:keepNext/>
        <w:keepLines/>
        <w:outlineLvl w:val="5"/>
        <w:rPr>
          <w:b/>
          <w:spacing w:val="1"/>
        </w:rPr>
      </w:pPr>
      <w:r w:rsidRPr="006D4F3B">
        <w:rPr>
          <w:b/>
          <w:spacing w:val="1"/>
        </w:rPr>
        <w:t>CUP: J24D23002600006</w:t>
      </w:r>
    </w:p>
    <w:p w14:paraId="13EEFAFC" w14:textId="77777777" w:rsidR="00F51F9B" w:rsidRDefault="00F51F9B" w:rsidP="00FF0A35">
      <w:pPr>
        <w:keepNext/>
        <w:keepLines/>
        <w:outlineLvl w:val="5"/>
        <w:rPr>
          <w:b/>
          <w:spacing w:val="1"/>
        </w:rPr>
      </w:pPr>
    </w:p>
    <w:p w14:paraId="17DC1EDA" w14:textId="77777777" w:rsidR="00F51F9B" w:rsidRDefault="00F51F9B" w:rsidP="00FF0A35">
      <w:pPr>
        <w:keepNext/>
        <w:keepLines/>
        <w:outlineLvl w:val="5"/>
        <w:rPr>
          <w:b/>
          <w:spacing w:val="1"/>
        </w:rPr>
      </w:pPr>
    </w:p>
    <w:p w14:paraId="18CF0388" w14:textId="77777777" w:rsidR="00F51F9B" w:rsidRPr="00F51F9B" w:rsidRDefault="00F51F9B" w:rsidP="00F51F9B">
      <w:pPr>
        <w:keepNext/>
        <w:keepLines/>
        <w:jc w:val="both"/>
        <w:outlineLvl w:val="5"/>
        <w:rPr>
          <w:rFonts w:asciiTheme="majorHAnsi" w:eastAsia="Arial" w:hAnsiTheme="majorHAnsi" w:cstheme="majorHAnsi"/>
          <w:sz w:val="24"/>
          <w:szCs w:val="24"/>
        </w:rPr>
      </w:pPr>
      <w:r w:rsidRPr="00F51F9B">
        <w:rPr>
          <w:rFonts w:asciiTheme="majorHAnsi" w:eastAsia="Arial" w:hAnsiTheme="majorHAnsi" w:cstheme="majorHAnsi"/>
          <w:sz w:val="24"/>
          <w:szCs w:val="24"/>
        </w:rPr>
        <w:t>Il sottoscritto                                        DICHIARA di essere in possesso delle competenze richieste e dei titoli aggiuntivi di seguito indicati, evidenziati nel curriculum vitae. A tal fine autocertifica ai sensi del D.P.R. 445/2000 i seguenti punteggi:</w:t>
      </w:r>
    </w:p>
    <w:p w14:paraId="56F107C2" w14:textId="77777777" w:rsidR="00F51F9B" w:rsidRPr="00F1096D" w:rsidRDefault="00F51F9B" w:rsidP="00FF0A35">
      <w:pPr>
        <w:keepNext/>
        <w:keepLines/>
        <w:outlineLvl w:val="5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9983879" w14:textId="77777777" w:rsidR="00804249" w:rsidRDefault="00804249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797" w:type="dxa"/>
        <w:tblInd w:w="-10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924"/>
        <w:gridCol w:w="4462"/>
        <w:gridCol w:w="1786"/>
        <w:gridCol w:w="1332"/>
        <w:gridCol w:w="1293"/>
      </w:tblGrid>
      <w:tr w:rsidR="00804249" w14:paraId="29F468AE" w14:textId="77777777">
        <w:trPr>
          <w:trHeight w:val="838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7FBB2FD4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4B26C8DB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ESPERTI INTERNI/ESTERNI</w:t>
            </w:r>
          </w:p>
        </w:tc>
      </w:tr>
      <w:tr w:rsidR="00804249" w14:paraId="5BA87492" w14:textId="77777777">
        <w:trPr>
          <w:trHeight w:val="838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20609D00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573CEE9" w14:textId="77777777" w:rsidR="00804249" w:rsidRDefault="00463F63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36D5862E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895BC4" w14:textId="77777777" w:rsidR="00804249" w:rsidRDefault="00463F63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08924BDE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753912" w14:textId="77777777" w:rsidR="00804249" w:rsidRDefault="00463F63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7F1B54EE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56963628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della commissione</w:t>
            </w:r>
          </w:p>
        </w:tc>
      </w:tr>
      <w:tr w:rsidR="00804249" w14:paraId="2CF0B7D4" w14:textId="77777777">
        <w:trPr>
          <w:trHeight w:val="1211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88CEF49" w14:textId="60BE92AC" w:rsidR="00804249" w:rsidRDefault="00463F63" w:rsidP="00463F63">
            <w:pPr>
              <w:pStyle w:val="LO-normal"/>
              <w:ind w:right="-11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</w:t>
            </w:r>
            <w:r>
              <w:rPr>
                <w:b/>
                <w:color w:val="FFFFFF"/>
                <w:sz w:val="20"/>
                <w:szCs w:val="20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1C4B318" w14:textId="77777777" w:rsidR="00804249" w:rsidRDefault="00804249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173E96" w14:textId="5A124716" w:rsidR="00804249" w:rsidRDefault="00463F63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A1. LAUREA </w:t>
            </w:r>
            <w:r w:rsidR="00FF0A35">
              <w:rPr>
                <w:b/>
                <w:color w:val="000000"/>
                <w:sz w:val="20"/>
                <w:szCs w:val="20"/>
              </w:rPr>
              <w:t xml:space="preserve">attinente alla selezione </w:t>
            </w:r>
            <w:r>
              <w:rPr>
                <w:color w:val="000000"/>
                <w:sz w:val="20"/>
                <w:szCs w:val="20"/>
              </w:rPr>
              <w:t>(vecchio ordinamento o magistrale) con votazi</w:t>
            </w:r>
            <w:r>
              <w:rPr>
                <w:sz w:val="20"/>
                <w:szCs w:val="20"/>
              </w:rPr>
              <w:t>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fino a 99: punti 11; da 100 a 110: punti 13; 110 con lode: punti 15</w:t>
            </w:r>
          </w:p>
          <w:p w14:paraId="00C8FA68" w14:textId="77777777" w:rsidR="00804249" w:rsidRDefault="00804249">
            <w:pPr>
              <w:pStyle w:val="LO-normal"/>
              <w:ind w:left="108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93B2034" w14:textId="77777777" w:rsidR="00804249" w:rsidRDefault="00804249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2C4F3C1E" w14:textId="77777777" w:rsidR="00804249" w:rsidRDefault="00804249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76C205F0" w14:textId="77777777" w:rsidR="00804249" w:rsidRDefault="00463F63">
            <w:pPr>
              <w:pStyle w:val="LO-normal"/>
              <w:spacing w:before="1"/>
              <w:ind w:left="205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C6ACD7D" w14:textId="77777777" w:rsidR="00804249" w:rsidRDefault="00804249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859ED47" w14:textId="77777777" w:rsidR="00804249" w:rsidRDefault="00804249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4249" w14:paraId="630C027C" w14:textId="77777777">
        <w:trPr>
          <w:trHeight w:val="936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9C8FD62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AD6960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B05A5E" w14:textId="77777777" w:rsidR="00804249" w:rsidRDefault="00804249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87C7D3" w14:textId="476291DA" w:rsidR="00804249" w:rsidRDefault="00463F63" w:rsidP="00463F63">
            <w:pPr>
              <w:pStyle w:val="LO-normal"/>
              <w:tabs>
                <w:tab w:val="left" w:pos="616"/>
              </w:tabs>
              <w:ind w:left="-2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B. </w:t>
            </w:r>
            <w:r>
              <w:rPr>
                <w:b/>
                <w:color w:val="FFFFFF"/>
                <w:sz w:val="20"/>
                <w:szCs w:val="20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109D747" w14:textId="77777777" w:rsidR="00804249" w:rsidRDefault="00463F63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1946860" w14:textId="77777777" w:rsidR="00804249" w:rsidRDefault="00804249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523CF" w14:textId="77777777" w:rsidR="00804249" w:rsidRDefault="00463F63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EBA805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099B044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4CACB21A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EC82A75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011BB6C" w14:textId="77777777" w:rsidR="00804249" w:rsidRDefault="00463F63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34FEDD0" w14:textId="77777777" w:rsidR="00804249" w:rsidRDefault="00804249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62F44B" w14:textId="77777777" w:rsidR="00804249" w:rsidRDefault="00463F63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B42AFC5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85E1731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127D20C5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83980AA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109BED7" w14:textId="025FA4F8" w:rsidR="00804249" w:rsidRDefault="00463F63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B3. CORSI POST LAUREAM attinent</w:t>
            </w:r>
            <w:r w:rsidR="0014352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DEB2A14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BA115D" w14:textId="77777777" w:rsidR="00804249" w:rsidRDefault="00463F63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A38FD4B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759FE4A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16A7D71D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55EEEC5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5FAE72B" w14:textId="77777777" w:rsidR="00804249" w:rsidRDefault="00463F63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58309CF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1BEB9F" w14:textId="77777777" w:rsidR="00804249" w:rsidRDefault="00463F63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D2AE6B0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1E0C30F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249" w14:paraId="034AC351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FF44402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8E1DDB7" w14:textId="77777777" w:rsidR="00804249" w:rsidRDefault="00463F63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. COMPETENZE CERTIFICATE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C0378EB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C429522" w14:textId="77777777" w:rsidR="00804249" w:rsidRDefault="00463F63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15FF0F3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18AB6B94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35CFCC5D" w14:textId="77777777" w:rsidTr="00881CD8">
        <w:trPr>
          <w:trHeight w:val="97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633B6E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F265C21" w14:textId="2AD35810" w:rsidR="00804249" w:rsidRDefault="00463F63" w:rsidP="00881CD8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DA929BD" w14:textId="77777777" w:rsidR="00804249" w:rsidRDefault="00463F63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DB32A01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2D5F2309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6C7AAF02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7FDFD92F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99BD244" w14:textId="77777777" w:rsidR="00804249" w:rsidRDefault="00463F63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79DE4DA5" w14:textId="77777777" w:rsidR="00804249" w:rsidRDefault="00463F63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055B610" w14:textId="77777777" w:rsidR="00804249" w:rsidRDefault="00463F63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3367F38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6CBB6766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34DA6971" w14:textId="77777777">
        <w:trPr>
          <w:trHeight w:val="981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998E2C7" w14:textId="77777777" w:rsidR="00A52D1E" w:rsidRDefault="00A52D1E" w:rsidP="00A52D1E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40BA4B" w14:textId="77777777" w:rsidR="00A52D1E" w:rsidRDefault="00A52D1E" w:rsidP="00A52D1E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37AC76" w14:textId="77777777" w:rsidR="00A52D1E" w:rsidRDefault="00A52D1E" w:rsidP="00A52D1E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DFDCD9" w14:textId="0136BB27" w:rsidR="00A52D1E" w:rsidRDefault="00A52D1E" w:rsidP="00A52D1E">
            <w:pPr>
              <w:pStyle w:val="LO-normal"/>
              <w:ind w:right="-115"/>
              <w:rPr>
                <w:sz w:val="20"/>
                <w:szCs w:val="20"/>
              </w:rPr>
            </w:pPr>
            <w:r w:rsidRPr="00463F63">
              <w:rPr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5B42367" w14:textId="77777777" w:rsidR="00A52D1E" w:rsidRDefault="00A52D1E" w:rsidP="00A52D1E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282A3A" w14:textId="1ABF27F9" w:rsidR="00A52D1E" w:rsidRDefault="00A52D1E" w:rsidP="00A52D1E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26D312F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452BB4" w14:textId="2204949E" w:rsidR="00A52D1E" w:rsidRDefault="00A52D1E" w:rsidP="00A52D1E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5AA4427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100542A5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74482AA0" w14:textId="77777777">
        <w:trPr>
          <w:trHeight w:val="984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A0BE20D" w14:textId="77777777" w:rsidR="00A52D1E" w:rsidRDefault="00A52D1E" w:rsidP="00A52D1E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197A4E2B" w14:textId="24C64240" w:rsidR="00A52D1E" w:rsidRDefault="00A52D1E" w:rsidP="00A52D1E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4E84459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8063568" w14:textId="3D9305E4" w:rsidR="00A52D1E" w:rsidRDefault="00A52D1E" w:rsidP="00A52D1E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313BBFC2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5C383B4F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77069B16" w14:textId="77777777">
        <w:trPr>
          <w:trHeight w:val="391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22DB649A" w14:textId="77777777" w:rsidR="00A52D1E" w:rsidRDefault="00A52D1E" w:rsidP="00A52D1E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55AF3B57" w14:textId="19AC4E30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3E8458D0" w14:textId="77777777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76500617" w14:textId="77777777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3788936" w14:textId="77777777" w:rsidR="00804249" w:rsidRDefault="00804249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755" w:type="dxa"/>
        <w:tblInd w:w="-96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0"/>
        <w:gridCol w:w="7050"/>
        <w:gridCol w:w="2715"/>
      </w:tblGrid>
      <w:tr w:rsidR="00804249" w14:paraId="49B88CCE" w14:textId="77777777">
        <w:trPr>
          <w:cantSplit/>
          <w:trHeight w:val="675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34BDF3" w14:textId="77777777" w:rsidR="00804249" w:rsidRDefault="00463F63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EB3E" w14:textId="77777777" w:rsidR="00804249" w:rsidRDefault="00463F63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 w:rsidR="00804249" w14:paraId="221BF91F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FE8829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A781F" w14:textId="77777777" w:rsidR="00804249" w:rsidRDefault="00463F63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DF7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249" w14:paraId="65F9F470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30CC51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AFFCA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C358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1CC48B60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2354FD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041C2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6CC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0DE9FDA4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239221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9D4ED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793E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2A50283F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B4464E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A1458" w14:textId="77777777" w:rsidR="00804249" w:rsidRDefault="00463F63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76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804249" w14:paraId="224A0DBC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24C889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E0CD4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11C8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6749D67D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DFDA43D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281D0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F79B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37412909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B669CE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5C8FE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AB37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0583B866" w14:textId="77777777">
        <w:trPr>
          <w:trHeight w:val="600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FFFC1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85E1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</w:t>
            </w:r>
          </w:p>
        </w:tc>
      </w:tr>
    </w:tbl>
    <w:p w14:paraId="2945C240" w14:textId="77777777" w:rsidR="00804249" w:rsidRDefault="00804249">
      <w:pPr>
        <w:pStyle w:val="LO-normal"/>
        <w:widowControl/>
      </w:pPr>
    </w:p>
    <w:sectPr w:rsidR="00804249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49"/>
    <w:rsid w:val="0014352C"/>
    <w:rsid w:val="003F7D3D"/>
    <w:rsid w:val="00463F63"/>
    <w:rsid w:val="004C047E"/>
    <w:rsid w:val="006B01DB"/>
    <w:rsid w:val="00804249"/>
    <w:rsid w:val="00881CD8"/>
    <w:rsid w:val="00A52D1E"/>
    <w:rsid w:val="00AD0C9F"/>
    <w:rsid w:val="00B8793C"/>
    <w:rsid w:val="00F51F9B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30DC"/>
  <w15:docId w15:val="{2E0AC87F-4312-4D1B-A69E-41E178C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widowControl w:val="0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dc:description/>
  <cp:lastModifiedBy>caterina manno</cp:lastModifiedBy>
  <cp:revision>2</cp:revision>
  <dcterms:created xsi:type="dcterms:W3CDTF">2025-04-14T19:39:00Z</dcterms:created>
  <dcterms:modified xsi:type="dcterms:W3CDTF">2025-04-14T19:39:00Z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